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BA3AB2" w:rsidRPr="00807621" w:rsidTr="002119DB">
        <w:trPr>
          <w:trHeight w:val="1275"/>
        </w:trPr>
        <w:tc>
          <w:tcPr>
            <w:tcW w:w="4536" w:type="dxa"/>
          </w:tcPr>
          <w:p w:rsidR="00BA3AB2" w:rsidRPr="00BA3AB2" w:rsidRDefault="00BA3AB2" w:rsidP="002119D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BA3AB2" w:rsidRPr="00BA3AB2" w:rsidRDefault="00BA3AB2" w:rsidP="002119D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AB2">
              <w:rPr>
                <w:rFonts w:ascii="Times New Roman" w:hAnsi="Times New Roman"/>
                <w:sz w:val="18"/>
                <w:szCs w:val="18"/>
              </w:rPr>
              <w:t>ИСПОЛНИТЕЛЬНЫЙ КОМИТЕТ</w:t>
            </w:r>
          </w:p>
          <w:p w:rsidR="00BA3AB2" w:rsidRPr="00BA3AB2" w:rsidRDefault="00BA3AB2" w:rsidP="002119D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BA3AB2">
              <w:rPr>
                <w:rFonts w:ascii="Times New Roman" w:hAnsi="Times New Roman"/>
                <w:sz w:val="18"/>
                <w:szCs w:val="18"/>
              </w:rPr>
              <w:t>НИЖНЕКАМСКОГО МУНИЦИПАЛЬНОГО РАЙ</w:t>
            </w:r>
            <w:r w:rsidRPr="00BA3AB2">
              <w:rPr>
                <w:rFonts w:ascii="Times New Roman" w:hAnsi="Times New Roman"/>
                <w:sz w:val="18"/>
                <w:szCs w:val="18"/>
              </w:rPr>
              <w:t>О</w:t>
            </w:r>
            <w:r w:rsidRPr="00BA3AB2">
              <w:rPr>
                <w:rFonts w:ascii="Times New Roman" w:hAnsi="Times New Roman"/>
                <w:sz w:val="18"/>
                <w:szCs w:val="18"/>
              </w:rPr>
              <w:t>НА</w:t>
            </w:r>
          </w:p>
          <w:p w:rsidR="00BA3AB2" w:rsidRPr="00BA3AB2" w:rsidRDefault="00BA3AB2" w:rsidP="002119DB">
            <w:pPr>
              <w:ind w:left="-108" w:right="-108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BA3AB2">
              <w:rPr>
                <w:rFonts w:ascii="Times New Roman" w:hAnsi="Times New Roman"/>
                <w:sz w:val="18"/>
                <w:szCs w:val="18"/>
              </w:rPr>
              <w:t>РЕСПУБЛИКИ ТАТАРСТАН</w:t>
            </w:r>
          </w:p>
          <w:p w:rsidR="00BA3AB2" w:rsidRPr="00BA3AB2" w:rsidRDefault="00BA3AB2" w:rsidP="002119DB">
            <w:pPr>
              <w:ind w:left="-108" w:right="-108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BA3AB2" w:rsidRPr="00BA3AB2" w:rsidRDefault="00BA3AB2" w:rsidP="002119DB">
            <w:pPr>
              <w:ind w:left="-108" w:right="-108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BA3AB2" w:rsidRPr="00BA3AB2" w:rsidRDefault="00BA3AB2" w:rsidP="002119DB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BA3AB2">
              <w:rPr>
                <w:rFonts w:ascii="Times New Roman" w:hAnsi="Times New Roman"/>
                <w:noProof/>
              </w:rPr>
              <w:drawing>
                <wp:inline distT="0" distB="0" distL="0" distR="0" wp14:anchorId="27763BB1" wp14:editId="7DDCAEFE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BA3AB2" w:rsidRPr="00BA3AB2" w:rsidRDefault="00BA3AB2" w:rsidP="002119DB">
            <w:pPr>
              <w:spacing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BA3AB2" w:rsidRPr="00BA3AB2" w:rsidRDefault="00BA3AB2" w:rsidP="002119DB">
            <w:pPr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BA3AB2">
              <w:rPr>
                <w:rFonts w:ascii="Times New Roman" w:hAnsi="Times New Roman"/>
                <w:sz w:val="18"/>
                <w:szCs w:val="18"/>
                <w:lang w:val="tt-RU"/>
              </w:rPr>
              <w:t>ТАТАРСТАН РЕСПУБЛИКАСЫ</w:t>
            </w:r>
          </w:p>
          <w:p w:rsidR="00BA3AB2" w:rsidRPr="00BA3AB2" w:rsidRDefault="00BA3AB2" w:rsidP="002119D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BA3AB2">
              <w:rPr>
                <w:rFonts w:ascii="Times New Roman" w:hAnsi="Times New Roman"/>
                <w:sz w:val="18"/>
                <w:szCs w:val="18"/>
                <w:lang w:val="tt-RU"/>
              </w:rPr>
              <w:t>ТҮБӘН КАМА МУНИЦИПАЛЬ</w:t>
            </w:r>
            <w:r w:rsidRPr="00BA3A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A3AB2">
              <w:rPr>
                <w:rFonts w:ascii="Times New Roman" w:hAnsi="Times New Roman"/>
                <w:sz w:val="18"/>
                <w:szCs w:val="18"/>
                <w:lang w:val="tt-RU"/>
              </w:rPr>
              <w:t>РАЙОНЫ</w:t>
            </w:r>
          </w:p>
          <w:p w:rsidR="00BA3AB2" w:rsidRPr="00BA3AB2" w:rsidRDefault="00BA3AB2" w:rsidP="002119DB">
            <w:pPr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BA3AB2">
              <w:rPr>
                <w:rFonts w:ascii="Times New Roman" w:hAnsi="Times New Roman"/>
                <w:sz w:val="18"/>
                <w:szCs w:val="18"/>
                <w:lang w:val="tt-RU"/>
              </w:rPr>
              <w:t>БАШКАРМА КОМИТЕТЫ</w:t>
            </w:r>
          </w:p>
          <w:p w:rsidR="00BA3AB2" w:rsidRPr="00BA3AB2" w:rsidRDefault="00BA3AB2" w:rsidP="002119DB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</w:tr>
      <w:tr w:rsidR="00BA3AB2" w:rsidRPr="004B2E2D" w:rsidTr="002119DB">
        <w:trPr>
          <w:trHeight w:val="61"/>
        </w:trPr>
        <w:tc>
          <w:tcPr>
            <w:tcW w:w="4536" w:type="dxa"/>
          </w:tcPr>
          <w:p w:rsidR="00BA3AB2" w:rsidRPr="00BA3AB2" w:rsidRDefault="00BA3AB2" w:rsidP="002119DB">
            <w:pPr>
              <w:jc w:val="center"/>
              <w:rPr>
                <w:rFonts w:ascii="Times New Roman" w:hAnsi="Times New Roman"/>
                <w:b/>
              </w:rPr>
            </w:pPr>
            <w:r w:rsidRPr="00BA3AB2">
              <w:rPr>
                <w:rFonts w:ascii="Times New Roman" w:hAnsi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BA3AB2">
              <w:rPr>
                <w:rFonts w:ascii="Times New Roman" w:hAnsi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BA3AB2" w:rsidRPr="00BA3AB2" w:rsidRDefault="00BA3AB2" w:rsidP="002119DB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A3AB2" w:rsidRPr="00BA3AB2" w:rsidRDefault="00BA3AB2" w:rsidP="002119DB">
            <w:pPr>
              <w:jc w:val="center"/>
              <w:rPr>
                <w:rFonts w:ascii="Times New Roman" w:hAnsi="Times New Roman"/>
                <w:b/>
              </w:rPr>
            </w:pPr>
            <w:r w:rsidRPr="00BA3AB2">
              <w:rPr>
                <w:rFonts w:ascii="Times New Roman" w:hAnsi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BA3AB2" w:rsidRPr="004B2E2D" w:rsidTr="002119DB">
        <w:trPr>
          <w:trHeight w:val="61"/>
        </w:trPr>
        <w:tc>
          <w:tcPr>
            <w:tcW w:w="9639" w:type="dxa"/>
            <w:gridSpan w:val="4"/>
          </w:tcPr>
          <w:p w:rsidR="00BA3AB2" w:rsidRPr="00BA3AB2" w:rsidRDefault="00BA3AB2" w:rsidP="002119DB">
            <w:pPr>
              <w:jc w:val="center"/>
              <w:rPr>
                <w:rFonts w:ascii="Times New Roman" w:hAnsi="Times New Roman"/>
                <w:sz w:val="2"/>
                <w:szCs w:val="2"/>
                <w:lang w:val="tt-RU"/>
              </w:rPr>
            </w:pPr>
          </w:p>
        </w:tc>
      </w:tr>
      <w:tr w:rsidR="00BA3AB2" w:rsidRPr="00CA3CD0" w:rsidTr="002119DB">
        <w:trPr>
          <w:trHeight w:val="1126"/>
        </w:trPr>
        <w:tc>
          <w:tcPr>
            <w:tcW w:w="5246" w:type="dxa"/>
            <w:gridSpan w:val="2"/>
          </w:tcPr>
          <w:p w:rsidR="00BA3AB2" w:rsidRPr="00BA3AB2" w:rsidRDefault="00BA3AB2" w:rsidP="002119DB">
            <w:pPr>
              <w:ind w:right="-143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BA3AB2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2E02E6" wp14:editId="6132141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BA3AB2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39645C" wp14:editId="09CC0B7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BA3AB2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E1B417" wp14:editId="34C6D5F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BA3AB2" w:rsidRPr="00BA3AB2" w:rsidRDefault="00BA3AB2" w:rsidP="002119DB">
            <w:pPr>
              <w:ind w:left="1168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BA3AB2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ПОСТАНОВЛЕНИЕ</w:t>
            </w:r>
          </w:p>
          <w:p w:rsidR="00BA3AB2" w:rsidRPr="00BA3AB2" w:rsidRDefault="00BA3AB2" w:rsidP="002119DB">
            <w:pPr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BA3AB2" w:rsidRPr="00BA3AB2" w:rsidRDefault="00BA3AB2" w:rsidP="002119DB">
            <w:pPr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BA3AB2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301</w:t>
            </w:r>
          </w:p>
          <w:p w:rsidR="00BA3AB2" w:rsidRPr="00BA3AB2" w:rsidRDefault="00BA3AB2" w:rsidP="002119DB">
            <w:pPr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BA3AB2" w:rsidRPr="00BA3AB2" w:rsidRDefault="00BA3AB2" w:rsidP="002119DB">
            <w:pPr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BA3AB2" w:rsidRPr="00BA3AB2" w:rsidRDefault="00BA3AB2" w:rsidP="002119DB">
            <w:pPr>
              <w:ind w:firstLine="1236"/>
              <w:jc w:val="right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BA3AB2" w:rsidRPr="00BA3AB2" w:rsidRDefault="00BA3AB2" w:rsidP="002119DB">
            <w:pPr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BA3AB2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КАРАР</w:t>
            </w:r>
          </w:p>
          <w:p w:rsidR="00BA3AB2" w:rsidRPr="00BA3AB2" w:rsidRDefault="00BA3AB2" w:rsidP="002119DB">
            <w:pPr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BA3AB2" w:rsidRPr="00BA3AB2" w:rsidRDefault="00BA3AB2" w:rsidP="002119DB">
            <w:pPr>
              <w:ind w:firstLine="2017"/>
              <w:jc w:val="right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2 мая</w:t>
            </w:r>
            <w:r w:rsidRPr="00BA3AB2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2017 г.</w:t>
            </w:r>
          </w:p>
          <w:p w:rsidR="00BA3AB2" w:rsidRPr="00BA3AB2" w:rsidRDefault="00BA3AB2" w:rsidP="002119DB">
            <w:pPr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BA3AB2" w:rsidRPr="00BA3AB2" w:rsidRDefault="00BA3AB2" w:rsidP="002119DB">
            <w:pPr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</w:tr>
    </w:tbl>
    <w:p w:rsidR="00BA3AB2" w:rsidRDefault="00BA3AB2" w:rsidP="00BA3AB2">
      <w:pPr>
        <w:ind w:right="33"/>
        <w:jc w:val="center"/>
        <w:rPr>
          <w:rStyle w:val="FontStyle14"/>
          <w:rFonts w:ascii="Times New Roman" w:hAnsi="Times New Roman"/>
          <w:b w:val="0"/>
          <w:sz w:val="28"/>
          <w:szCs w:val="28"/>
          <w:lang w:eastAsia="en-US"/>
        </w:rPr>
      </w:pPr>
      <w:r w:rsidRPr="0009092E">
        <w:rPr>
          <w:rStyle w:val="FontStyle14"/>
          <w:rFonts w:ascii="Times New Roman" w:hAnsi="Times New Roman"/>
          <w:b w:val="0"/>
          <w:sz w:val="28"/>
          <w:szCs w:val="28"/>
          <w:lang w:eastAsia="en-US"/>
        </w:rPr>
        <w:t xml:space="preserve">О начале разработки генеральных планов муниципальных образований </w:t>
      </w:r>
    </w:p>
    <w:p w:rsidR="00BA3AB2" w:rsidRDefault="00BA3AB2" w:rsidP="00BA3AB2">
      <w:pPr>
        <w:ind w:right="33"/>
        <w:jc w:val="center"/>
        <w:rPr>
          <w:rStyle w:val="FontStyle14"/>
          <w:rFonts w:ascii="Times New Roman" w:hAnsi="Times New Roman"/>
          <w:b w:val="0"/>
          <w:sz w:val="28"/>
          <w:szCs w:val="28"/>
          <w:lang w:eastAsia="en-US"/>
        </w:rPr>
      </w:pPr>
      <w:proofErr w:type="spellStart"/>
      <w:r w:rsidRPr="0009092E">
        <w:rPr>
          <w:rStyle w:val="FontStyle14"/>
          <w:rFonts w:ascii="Times New Roman" w:hAnsi="Times New Roman"/>
          <w:b w:val="0"/>
          <w:sz w:val="28"/>
          <w:szCs w:val="28"/>
          <w:lang w:eastAsia="en-US"/>
        </w:rPr>
        <w:t>Простинского</w:t>
      </w:r>
      <w:proofErr w:type="spellEnd"/>
      <w:r w:rsidRPr="0009092E">
        <w:rPr>
          <w:rStyle w:val="FontStyle14"/>
          <w:rFonts w:ascii="Times New Roman" w:hAnsi="Times New Roman"/>
          <w:b w:val="0"/>
          <w:sz w:val="28"/>
          <w:szCs w:val="28"/>
          <w:lang w:eastAsia="en-US"/>
        </w:rPr>
        <w:t xml:space="preserve">, Сосновского, </w:t>
      </w:r>
      <w:proofErr w:type="spellStart"/>
      <w:r w:rsidRPr="0009092E">
        <w:rPr>
          <w:rStyle w:val="FontStyle14"/>
          <w:rFonts w:ascii="Times New Roman" w:hAnsi="Times New Roman"/>
          <w:b w:val="0"/>
          <w:sz w:val="28"/>
          <w:szCs w:val="28"/>
          <w:lang w:eastAsia="en-US"/>
        </w:rPr>
        <w:t>Макаровского</w:t>
      </w:r>
      <w:proofErr w:type="spellEnd"/>
      <w:r w:rsidRPr="0009092E">
        <w:rPr>
          <w:rStyle w:val="FontStyle14"/>
          <w:rFonts w:ascii="Times New Roman" w:hAnsi="Times New Roman"/>
          <w:b w:val="0"/>
          <w:sz w:val="28"/>
          <w:szCs w:val="28"/>
          <w:lang w:eastAsia="en-US"/>
        </w:rPr>
        <w:t xml:space="preserve"> сельских поселений </w:t>
      </w:r>
    </w:p>
    <w:p w:rsidR="00BA3AB2" w:rsidRDefault="00BA3AB2" w:rsidP="00BA3AB2">
      <w:pPr>
        <w:pStyle w:val="Style5"/>
        <w:widowControl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09092E">
        <w:rPr>
          <w:rStyle w:val="FontStyle14"/>
          <w:rFonts w:ascii="Times New Roman" w:hAnsi="Times New Roman"/>
          <w:b w:val="0"/>
          <w:sz w:val="28"/>
          <w:szCs w:val="28"/>
          <w:lang w:eastAsia="en-US"/>
        </w:rPr>
        <w:t>Нижнекамского муниципального района Республики Т</w:t>
      </w:r>
      <w:r w:rsidRPr="0009092E">
        <w:rPr>
          <w:rStyle w:val="FontStyle14"/>
          <w:rFonts w:ascii="Times New Roman" w:hAnsi="Times New Roman"/>
          <w:b w:val="0"/>
          <w:sz w:val="28"/>
          <w:szCs w:val="28"/>
          <w:lang w:eastAsia="en-US"/>
        </w:rPr>
        <w:t>а</w:t>
      </w:r>
      <w:r w:rsidRPr="0009092E">
        <w:rPr>
          <w:rStyle w:val="FontStyle14"/>
          <w:rFonts w:ascii="Times New Roman" w:hAnsi="Times New Roman"/>
          <w:b w:val="0"/>
          <w:sz w:val="28"/>
          <w:szCs w:val="28"/>
          <w:lang w:eastAsia="en-US"/>
        </w:rPr>
        <w:t>тарстан</w:t>
      </w:r>
    </w:p>
    <w:p w:rsidR="00BA3AB2" w:rsidRDefault="00BA3AB2" w:rsidP="0009092E">
      <w:pPr>
        <w:pStyle w:val="Style5"/>
        <w:widowControl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092E" w:rsidRPr="0009092E" w:rsidRDefault="0009092E" w:rsidP="0009092E">
      <w:pPr>
        <w:pStyle w:val="Style5"/>
        <w:widowControl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092E">
        <w:rPr>
          <w:rFonts w:ascii="Times New Roman" w:hAnsi="Times New Roman"/>
          <w:sz w:val="28"/>
          <w:szCs w:val="28"/>
        </w:rPr>
        <w:t>Руководствуясь статьей 24 Градостроительного кодекса Р</w:t>
      </w:r>
      <w:r>
        <w:rPr>
          <w:rFonts w:ascii="Times New Roman" w:hAnsi="Times New Roman"/>
          <w:sz w:val="28"/>
          <w:szCs w:val="28"/>
        </w:rPr>
        <w:t xml:space="preserve">оссийской                            </w:t>
      </w:r>
      <w:r w:rsidRPr="0009092E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09092E">
        <w:rPr>
          <w:rFonts w:ascii="Times New Roman" w:hAnsi="Times New Roman"/>
          <w:sz w:val="28"/>
          <w:szCs w:val="28"/>
        </w:rPr>
        <w:t>, соглас</w:t>
      </w:r>
      <w:r>
        <w:rPr>
          <w:rFonts w:ascii="Times New Roman" w:hAnsi="Times New Roman"/>
          <w:sz w:val="28"/>
          <w:szCs w:val="28"/>
        </w:rPr>
        <w:t>но ти</w:t>
      </w:r>
      <w:r w:rsidRPr="0009092E">
        <w:rPr>
          <w:rFonts w:ascii="Times New Roman" w:hAnsi="Times New Roman"/>
          <w:sz w:val="28"/>
          <w:szCs w:val="28"/>
        </w:rPr>
        <w:t>тульно</w:t>
      </w:r>
      <w:r>
        <w:rPr>
          <w:rFonts w:ascii="Times New Roman" w:hAnsi="Times New Roman"/>
          <w:sz w:val="28"/>
          <w:szCs w:val="28"/>
        </w:rPr>
        <w:t>му</w:t>
      </w:r>
      <w:r w:rsidRPr="0009092E">
        <w:rPr>
          <w:rFonts w:ascii="Times New Roman" w:hAnsi="Times New Roman"/>
          <w:sz w:val="28"/>
          <w:szCs w:val="28"/>
        </w:rPr>
        <w:t xml:space="preserve"> списк</w:t>
      </w:r>
      <w:r>
        <w:rPr>
          <w:rFonts w:ascii="Times New Roman" w:hAnsi="Times New Roman"/>
          <w:sz w:val="28"/>
          <w:szCs w:val="28"/>
        </w:rPr>
        <w:t>у</w:t>
      </w:r>
      <w:r w:rsidRPr="0009092E">
        <w:rPr>
          <w:rFonts w:ascii="Times New Roman" w:hAnsi="Times New Roman"/>
          <w:sz w:val="28"/>
          <w:szCs w:val="28"/>
        </w:rPr>
        <w:t xml:space="preserve"> ГКУ «Главное инвестиционно-строительное управление Р</w:t>
      </w:r>
      <w:r>
        <w:rPr>
          <w:rFonts w:ascii="Times New Roman" w:hAnsi="Times New Roman"/>
          <w:sz w:val="28"/>
          <w:szCs w:val="28"/>
        </w:rPr>
        <w:t xml:space="preserve">еспублики </w:t>
      </w:r>
      <w:r w:rsidRPr="0009092E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атарстан</w:t>
      </w:r>
      <w:r w:rsidRPr="0009092E">
        <w:rPr>
          <w:rFonts w:ascii="Times New Roman" w:hAnsi="Times New Roman"/>
          <w:sz w:val="28"/>
          <w:szCs w:val="28"/>
        </w:rPr>
        <w:t xml:space="preserve">» по реализации программы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09092E">
        <w:rPr>
          <w:rFonts w:ascii="Times New Roman" w:hAnsi="Times New Roman"/>
          <w:sz w:val="28"/>
          <w:szCs w:val="28"/>
        </w:rPr>
        <w:t xml:space="preserve">капитального строительства по разделу «разработка генеральных </w:t>
      </w:r>
      <w:r w:rsidR="00BA3AB2">
        <w:rPr>
          <w:rFonts w:ascii="Times New Roman" w:hAnsi="Times New Roman"/>
          <w:sz w:val="28"/>
          <w:szCs w:val="28"/>
        </w:rPr>
        <w:t xml:space="preserve">                               </w:t>
      </w:r>
      <w:r w:rsidRPr="0009092E">
        <w:rPr>
          <w:rFonts w:ascii="Times New Roman" w:hAnsi="Times New Roman"/>
          <w:sz w:val="28"/>
          <w:szCs w:val="28"/>
        </w:rPr>
        <w:t>планов</w:t>
      </w:r>
      <w:r w:rsidR="00BA3AB2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09092E">
        <w:rPr>
          <w:rFonts w:ascii="Times New Roman" w:hAnsi="Times New Roman"/>
          <w:sz w:val="28"/>
          <w:szCs w:val="28"/>
        </w:rPr>
        <w:t>и градостроительной документации», Уставом Ни</w:t>
      </w:r>
      <w:r w:rsidRPr="0009092E">
        <w:rPr>
          <w:rFonts w:ascii="Times New Roman" w:hAnsi="Times New Roman"/>
          <w:sz w:val="28"/>
          <w:szCs w:val="28"/>
        </w:rPr>
        <w:t>ж</w:t>
      </w:r>
      <w:r w:rsidRPr="0009092E">
        <w:rPr>
          <w:rFonts w:ascii="Times New Roman" w:hAnsi="Times New Roman"/>
          <w:sz w:val="28"/>
          <w:szCs w:val="28"/>
        </w:rPr>
        <w:t xml:space="preserve">некамского </w:t>
      </w:r>
      <w:r w:rsidR="00BA3AB2">
        <w:rPr>
          <w:rFonts w:ascii="Times New Roman" w:hAnsi="Times New Roman"/>
          <w:sz w:val="28"/>
          <w:szCs w:val="28"/>
        </w:rPr>
        <w:t xml:space="preserve">                                 м</w:t>
      </w:r>
      <w:r w:rsidRPr="0009092E">
        <w:rPr>
          <w:rFonts w:ascii="Times New Roman" w:hAnsi="Times New Roman"/>
          <w:sz w:val="28"/>
          <w:szCs w:val="28"/>
        </w:rPr>
        <w:t>униципального района Республики Татарстан, постановляю:</w:t>
      </w:r>
    </w:p>
    <w:p w:rsidR="0009092E" w:rsidRPr="0009092E" w:rsidRDefault="0009092E" w:rsidP="0009092E">
      <w:pPr>
        <w:pStyle w:val="Style5"/>
        <w:widowControl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092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BA3AB2">
        <w:rPr>
          <w:rFonts w:ascii="Times New Roman" w:hAnsi="Times New Roman"/>
          <w:sz w:val="28"/>
          <w:szCs w:val="28"/>
        </w:rPr>
        <w:t xml:space="preserve">Приступить </w:t>
      </w:r>
      <w:r w:rsidRPr="0009092E">
        <w:rPr>
          <w:rFonts w:ascii="Times New Roman" w:hAnsi="Times New Roman"/>
          <w:sz w:val="28"/>
          <w:szCs w:val="28"/>
        </w:rPr>
        <w:t xml:space="preserve">к разработке генеральных планов </w:t>
      </w:r>
      <w:proofErr w:type="spellStart"/>
      <w:r w:rsidRPr="0009092E">
        <w:rPr>
          <w:rFonts w:ascii="Times New Roman" w:hAnsi="Times New Roman"/>
          <w:sz w:val="28"/>
          <w:szCs w:val="28"/>
        </w:rPr>
        <w:t>Простинского</w:t>
      </w:r>
      <w:proofErr w:type="spellEnd"/>
      <w:r w:rsidRPr="0009092E">
        <w:rPr>
          <w:rFonts w:ascii="Times New Roman" w:hAnsi="Times New Roman"/>
          <w:sz w:val="28"/>
          <w:szCs w:val="28"/>
        </w:rPr>
        <w:t>, Сосно</w:t>
      </w:r>
      <w:r w:rsidRPr="0009092E">
        <w:rPr>
          <w:rFonts w:ascii="Times New Roman" w:hAnsi="Times New Roman"/>
          <w:sz w:val="28"/>
          <w:szCs w:val="28"/>
        </w:rPr>
        <w:t>в</w:t>
      </w:r>
      <w:r w:rsidRPr="0009092E">
        <w:rPr>
          <w:rFonts w:ascii="Times New Roman" w:hAnsi="Times New Roman"/>
          <w:sz w:val="28"/>
          <w:szCs w:val="28"/>
        </w:rPr>
        <w:t xml:space="preserve">ского, </w:t>
      </w:r>
      <w:proofErr w:type="spellStart"/>
      <w:r w:rsidRPr="0009092E">
        <w:rPr>
          <w:rFonts w:ascii="Times New Roman" w:hAnsi="Times New Roman"/>
          <w:sz w:val="28"/>
          <w:szCs w:val="28"/>
        </w:rPr>
        <w:t>Макаровского</w:t>
      </w:r>
      <w:proofErr w:type="spellEnd"/>
      <w:r w:rsidRPr="0009092E">
        <w:rPr>
          <w:rFonts w:ascii="Times New Roman" w:hAnsi="Times New Roman"/>
          <w:sz w:val="28"/>
          <w:szCs w:val="28"/>
        </w:rPr>
        <w:t xml:space="preserve"> сельских поселений Нижнекамского муниципального </w:t>
      </w:r>
      <w:r w:rsidR="00BA3AB2">
        <w:rPr>
          <w:rFonts w:ascii="Times New Roman" w:hAnsi="Times New Roman"/>
          <w:sz w:val="28"/>
          <w:szCs w:val="28"/>
        </w:rPr>
        <w:t xml:space="preserve">           </w:t>
      </w:r>
      <w:r w:rsidRPr="0009092E">
        <w:rPr>
          <w:rFonts w:ascii="Times New Roman" w:hAnsi="Times New Roman"/>
          <w:sz w:val="28"/>
          <w:szCs w:val="28"/>
        </w:rPr>
        <w:t xml:space="preserve">района Республики Татарстан </w:t>
      </w:r>
    </w:p>
    <w:p w:rsidR="0009092E" w:rsidRPr="0009092E" w:rsidRDefault="0009092E" w:rsidP="0009092E">
      <w:pPr>
        <w:pStyle w:val="Style5"/>
        <w:widowControl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092E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092E">
        <w:rPr>
          <w:rFonts w:ascii="Times New Roman" w:hAnsi="Times New Roman"/>
          <w:sz w:val="28"/>
          <w:szCs w:val="28"/>
        </w:rPr>
        <w:t>Произвести</w:t>
      </w:r>
      <w:r w:rsidR="00BA3AB2">
        <w:rPr>
          <w:rFonts w:ascii="Times New Roman" w:hAnsi="Times New Roman"/>
          <w:sz w:val="28"/>
          <w:szCs w:val="28"/>
        </w:rPr>
        <w:t xml:space="preserve"> </w:t>
      </w:r>
      <w:r w:rsidRPr="0009092E">
        <w:rPr>
          <w:rFonts w:ascii="Times New Roman" w:hAnsi="Times New Roman"/>
          <w:sz w:val="28"/>
          <w:szCs w:val="28"/>
        </w:rPr>
        <w:t xml:space="preserve"> рассмотрение,</w:t>
      </w:r>
      <w:r w:rsidR="00BA3AB2">
        <w:rPr>
          <w:rFonts w:ascii="Times New Roman" w:hAnsi="Times New Roman"/>
          <w:sz w:val="28"/>
          <w:szCs w:val="28"/>
        </w:rPr>
        <w:t xml:space="preserve"> </w:t>
      </w:r>
      <w:r w:rsidRPr="0009092E">
        <w:rPr>
          <w:rFonts w:ascii="Times New Roman" w:hAnsi="Times New Roman"/>
          <w:sz w:val="28"/>
          <w:szCs w:val="28"/>
        </w:rPr>
        <w:t xml:space="preserve"> согласование, </w:t>
      </w:r>
      <w:r w:rsidR="00BA3AB2">
        <w:rPr>
          <w:rFonts w:ascii="Times New Roman" w:hAnsi="Times New Roman"/>
          <w:sz w:val="28"/>
          <w:szCs w:val="28"/>
        </w:rPr>
        <w:t xml:space="preserve"> </w:t>
      </w:r>
      <w:r w:rsidRPr="0009092E">
        <w:rPr>
          <w:rFonts w:ascii="Times New Roman" w:hAnsi="Times New Roman"/>
          <w:sz w:val="28"/>
          <w:szCs w:val="28"/>
        </w:rPr>
        <w:t xml:space="preserve">утверждение </w:t>
      </w:r>
      <w:r w:rsidR="00BA3AB2">
        <w:rPr>
          <w:rFonts w:ascii="Times New Roman" w:hAnsi="Times New Roman"/>
          <w:sz w:val="28"/>
          <w:szCs w:val="28"/>
        </w:rPr>
        <w:t xml:space="preserve"> </w:t>
      </w:r>
      <w:r w:rsidRPr="0009092E">
        <w:rPr>
          <w:rFonts w:ascii="Times New Roman" w:hAnsi="Times New Roman"/>
          <w:sz w:val="28"/>
          <w:szCs w:val="28"/>
        </w:rPr>
        <w:t>проектов</w:t>
      </w:r>
      <w:r>
        <w:rPr>
          <w:rFonts w:ascii="Times New Roman" w:hAnsi="Times New Roman"/>
          <w:sz w:val="28"/>
          <w:szCs w:val="28"/>
        </w:rPr>
        <w:t>,</w:t>
      </w:r>
      <w:r w:rsidR="00BA3AB2">
        <w:rPr>
          <w:rFonts w:ascii="Times New Roman" w:hAnsi="Times New Roman"/>
          <w:sz w:val="28"/>
          <w:szCs w:val="28"/>
        </w:rPr>
        <w:t xml:space="preserve">                 </w:t>
      </w:r>
      <w:r w:rsidRPr="0009092E">
        <w:rPr>
          <w:rFonts w:ascii="Times New Roman" w:hAnsi="Times New Roman"/>
          <w:sz w:val="28"/>
          <w:szCs w:val="28"/>
        </w:rPr>
        <w:t xml:space="preserve">в соответствии с требованиями статей 24, 25, Градостроительного кодекса </w:t>
      </w:r>
      <w:r w:rsidR="00BA3AB2">
        <w:rPr>
          <w:rFonts w:ascii="Times New Roman" w:hAnsi="Times New Roman"/>
          <w:sz w:val="28"/>
          <w:szCs w:val="28"/>
        </w:rPr>
        <w:t xml:space="preserve">               </w:t>
      </w:r>
      <w:r w:rsidRPr="0009092E">
        <w:rPr>
          <w:rFonts w:ascii="Times New Roman" w:hAnsi="Times New Roman"/>
          <w:sz w:val="28"/>
          <w:szCs w:val="28"/>
        </w:rPr>
        <w:t>Российской Федерации.</w:t>
      </w:r>
    </w:p>
    <w:p w:rsidR="0009092E" w:rsidRPr="0009092E" w:rsidRDefault="0009092E" w:rsidP="0009092E">
      <w:pPr>
        <w:pStyle w:val="Style5"/>
        <w:widowControl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092E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092E">
        <w:rPr>
          <w:rFonts w:ascii="Times New Roman" w:hAnsi="Times New Roman"/>
          <w:sz w:val="28"/>
          <w:szCs w:val="28"/>
        </w:rPr>
        <w:t xml:space="preserve">Отделу по связям с общественностью и работе СМИ Совета </w:t>
      </w:r>
      <w:r w:rsidR="00BA3AB2">
        <w:rPr>
          <w:rFonts w:ascii="Times New Roman" w:hAnsi="Times New Roman"/>
          <w:sz w:val="28"/>
          <w:szCs w:val="28"/>
        </w:rPr>
        <w:t xml:space="preserve">               </w:t>
      </w:r>
      <w:r w:rsidRPr="0009092E">
        <w:rPr>
          <w:rFonts w:ascii="Times New Roman" w:hAnsi="Times New Roman"/>
          <w:sz w:val="28"/>
          <w:szCs w:val="28"/>
        </w:rPr>
        <w:t>Нижнекамского муниципального района Республики Татарстан обеспечить размещение данного постановления на официальном сайте Нижн</w:t>
      </w:r>
      <w:r w:rsidRPr="0009092E">
        <w:rPr>
          <w:rFonts w:ascii="Times New Roman" w:hAnsi="Times New Roman"/>
          <w:sz w:val="28"/>
          <w:szCs w:val="28"/>
        </w:rPr>
        <w:t>е</w:t>
      </w:r>
      <w:r w:rsidRPr="0009092E">
        <w:rPr>
          <w:rFonts w:ascii="Times New Roman" w:hAnsi="Times New Roman"/>
          <w:sz w:val="28"/>
          <w:szCs w:val="28"/>
        </w:rPr>
        <w:t>камск</w:t>
      </w:r>
      <w:r>
        <w:rPr>
          <w:rFonts w:ascii="Times New Roman" w:hAnsi="Times New Roman"/>
          <w:sz w:val="28"/>
          <w:szCs w:val="28"/>
        </w:rPr>
        <w:t>а</w:t>
      </w:r>
      <w:r w:rsidRPr="0009092E">
        <w:rPr>
          <w:rFonts w:ascii="Times New Roman" w:hAnsi="Times New Roman"/>
          <w:sz w:val="28"/>
          <w:szCs w:val="28"/>
        </w:rPr>
        <w:t>.</w:t>
      </w:r>
    </w:p>
    <w:p w:rsidR="0009092E" w:rsidRDefault="0009092E" w:rsidP="0009092E">
      <w:pPr>
        <w:pStyle w:val="Style5"/>
        <w:widowControl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092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9092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9092E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начальника </w:t>
      </w:r>
      <w:r>
        <w:rPr>
          <w:rFonts w:ascii="Times New Roman" w:hAnsi="Times New Roman"/>
          <w:sz w:val="28"/>
          <w:szCs w:val="28"/>
        </w:rPr>
        <w:t>У</w:t>
      </w:r>
      <w:r w:rsidRPr="0009092E">
        <w:rPr>
          <w:rFonts w:ascii="Times New Roman" w:hAnsi="Times New Roman"/>
          <w:sz w:val="28"/>
          <w:szCs w:val="28"/>
        </w:rPr>
        <w:t>правления строительства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092E">
        <w:rPr>
          <w:rFonts w:ascii="Times New Roman" w:hAnsi="Times New Roman"/>
          <w:sz w:val="28"/>
          <w:szCs w:val="28"/>
        </w:rPr>
        <w:t>архитектуры Исполнительного комитета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092E">
        <w:rPr>
          <w:rFonts w:ascii="Times New Roman" w:hAnsi="Times New Roman"/>
          <w:sz w:val="28"/>
          <w:szCs w:val="28"/>
        </w:rPr>
        <w:t xml:space="preserve">Нижнекамского муниципального района  </w:t>
      </w:r>
      <w:proofErr w:type="spellStart"/>
      <w:r w:rsidRPr="0009092E">
        <w:rPr>
          <w:rFonts w:ascii="Times New Roman" w:hAnsi="Times New Roman"/>
          <w:sz w:val="28"/>
          <w:szCs w:val="28"/>
        </w:rPr>
        <w:t>Ханов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09092E">
        <w:rPr>
          <w:rFonts w:ascii="Times New Roman" w:hAnsi="Times New Roman"/>
          <w:sz w:val="28"/>
          <w:szCs w:val="28"/>
        </w:rPr>
        <w:t xml:space="preserve"> Ф.Г.</w:t>
      </w:r>
    </w:p>
    <w:p w:rsidR="0009092E" w:rsidRDefault="0009092E" w:rsidP="0009092E">
      <w:pPr>
        <w:pStyle w:val="Style5"/>
        <w:widowControl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092E" w:rsidRDefault="0009092E" w:rsidP="0009092E">
      <w:pPr>
        <w:pStyle w:val="Style5"/>
        <w:widowControl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092E" w:rsidRPr="0009092E" w:rsidRDefault="0009092E" w:rsidP="0009092E">
      <w:pPr>
        <w:pStyle w:val="Style5"/>
        <w:widowControl/>
        <w:spacing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А.Г. </w:t>
      </w:r>
      <w:proofErr w:type="spellStart"/>
      <w:r>
        <w:rPr>
          <w:rFonts w:ascii="Times New Roman" w:hAnsi="Times New Roman"/>
          <w:sz w:val="28"/>
          <w:szCs w:val="28"/>
        </w:rPr>
        <w:t>Сайфутдинов</w:t>
      </w:r>
      <w:proofErr w:type="spellEnd"/>
    </w:p>
    <w:p w:rsidR="00EE2074" w:rsidRDefault="00BA3AB2"/>
    <w:sectPr w:rsidR="00EE2074" w:rsidSect="00BA3AB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92E"/>
    <w:rsid w:val="0009092E"/>
    <w:rsid w:val="00623874"/>
    <w:rsid w:val="00712B8C"/>
    <w:rsid w:val="00BA3AB2"/>
    <w:rsid w:val="00E91868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92E"/>
    <w:pPr>
      <w:widowControl w:val="0"/>
      <w:autoSpaceDE w:val="0"/>
      <w:autoSpaceDN w:val="0"/>
      <w:adjustRightInd w:val="0"/>
      <w:ind w:firstLine="0"/>
      <w:jc w:val="lef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09092E"/>
    <w:pPr>
      <w:spacing w:line="312" w:lineRule="exact"/>
    </w:pPr>
  </w:style>
  <w:style w:type="paragraph" w:customStyle="1" w:styleId="Style5">
    <w:name w:val="Style5"/>
    <w:basedOn w:val="a"/>
    <w:rsid w:val="0009092E"/>
    <w:pPr>
      <w:spacing w:line="317" w:lineRule="exact"/>
      <w:ind w:firstLine="672"/>
    </w:pPr>
  </w:style>
  <w:style w:type="character" w:customStyle="1" w:styleId="FontStyle14">
    <w:name w:val="Font Style14"/>
    <w:basedOn w:val="a0"/>
    <w:rsid w:val="0009092E"/>
    <w:rPr>
      <w:rFonts w:ascii="Bookman Old Style" w:hAnsi="Bookman Old Style" w:cs="Bookman Old Style" w:hint="default"/>
      <w:b/>
      <w:bCs/>
      <w:sz w:val="22"/>
      <w:szCs w:val="22"/>
    </w:rPr>
  </w:style>
  <w:style w:type="character" w:customStyle="1" w:styleId="FontStyle15">
    <w:name w:val="Font Style15"/>
    <w:basedOn w:val="a0"/>
    <w:rsid w:val="0009092E"/>
    <w:rPr>
      <w:rFonts w:ascii="Bookman Old Style" w:hAnsi="Bookman Old Style" w:cs="Bookman Old Style" w:hint="default"/>
      <w:sz w:val="22"/>
      <w:szCs w:val="22"/>
    </w:rPr>
  </w:style>
  <w:style w:type="table" w:styleId="a3">
    <w:name w:val="Table Grid"/>
    <w:basedOn w:val="a1"/>
    <w:rsid w:val="0009092E"/>
    <w:pPr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09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9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92E"/>
    <w:pPr>
      <w:widowControl w:val="0"/>
      <w:autoSpaceDE w:val="0"/>
      <w:autoSpaceDN w:val="0"/>
      <w:adjustRightInd w:val="0"/>
      <w:ind w:firstLine="0"/>
      <w:jc w:val="lef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09092E"/>
    <w:pPr>
      <w:spacing w:line="312" w:lineRule="exact"/>
    </w:pPr>
  </w:style>
  <w:style w:type="paragraph" w:customStyle="1" w:styleId="Style5">
    <w:name w:val="Style5"/>
    <w:basedOn w:val="a"/>
    <w:rsid w:val="0009092E"/>
    <w:pPr>
      <w:spacing w:line="317" w:lineRule="exact"/>
      <w:ind w:firstLine="672"/>
    </w:pPr>
  </w:style>
  <w:style w:type="character" w:customStyle="1" w:styleId="FontStyle14">
    <w:name w:val="Font Style14"/>
    <w:basedOn w:val="a0"/>
    <w:rsid w:val="0009092E"/>
    <w:rPr>
      <w:rFonts w:ascii="Bookman Old Style" w:hAnsi="Bookman Old Style" w:cs="Bookman Old Style" w:hint="default"/>
      <w:b/>
      <w:bCs/>
      <w:sz w:val="22"/>
      <w:szCs w:val="22"/>
    </w:rPr>
  </w:style>
  <w:style w:type="character" w:customStyle="1" w:styleId="FontStyle15">
    <w:name w:val="Font Style15"/>
    <w:basedOn w:val="a0"/>
    <w:rsid w:val="0009092E"/>
    <w:rPr>
      <w:rFonts w:ascii="Bookman Old Style" w:hAnsi="Bookman Old Style" w:cs="Bookman Old Style" w:hint="default"/>
      <w:sz w:val="22"/>
      <w:szCs w:val="22"/>
    </w:rPr>
  </w:style>
  <w:style w:type="table" w:styleId="a3">
    <w:name w:val="Table Grid"/>
    <w:basedOn w:val="a1"/>
    <w:rsid w:val="0009092E"/>
    <w:pPr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09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9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4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2017-04-27T13:38:00Z</cp:lastPrinted>
  <dcterms:created xsi:type="dcterms:W3CDTF">2017-05-02T07:43:00Z</dcterms:created>
  <dcterms:modified xsi:type="dcterms:W3CDTF">2017-05-02T07:47:00Z</dcterms:modified>
</cp:coreProperties>
</file>